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auto"/>
        <w:jc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szCs w:val="21"/>
          <w:lang w:val="zh-CN"/>
        </w:rPr>
        <w:t>货   物   需   求   一   览   表</w:t>
      </w:r>
      <w:bookmarkStart w:id="0" w:name="_GoBack"/>
      <w:bookmarkEnd w:id="0"/>
    </w:p>
    <w:p>
      <w:pPr>
        <w:autoSpaceDE w:val="0"/>
        <w:autoSpaceDN w:val="0"/>
        <w:adjustRightIn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zh-CN"/>
        </w:rPr>
        <w:t>招标编号：ZB0101-1809-ZH1173</w:t>
      </w:r>
    </w:p>
    <w:tbl>
      <w:tblPr>
        <w:tblStyle w:val="3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761"/>
        <w:gridCol w:w="961"/>
        <w:gridCol w:w="1499"/>
        <w:gridCol w:w="1499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8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品目</w:t>
            </w:r>
          </w:p>
        </w:tc>
        <w:tc>
          <w:tcPr>
            <w:tcW w:w="276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品目名称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数量 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交    货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时 间</w:t>
            </w:r>
          </w:p>
        </w:tc>
        <w:tc>
          <w:tcPr>
            <w:tcW w:w="14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地 点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超级恒温水浴锅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合同签订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后30天内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学校指定地点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产品验收合格后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烘箱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超声波清洗器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CCD</w:t>
            </w:r>
            <w:r>
              <w:rPr>
                <w:rStyle w:val="4"/>
                <w:rFonts w:hint="eastAsia" w:ascii="宋体" w:hAnsi="宋体" w:eastAsia="宋体" w:cs="宋体"/>
                <w:b w:val="0"/>
                <w:sz w:val="21"/>
                <w:szCs w:val="21"/>
                <w:lang w:bidi="ar"/>
              </w:rPr>
              <w:t>摄像头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05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干热消毒箱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06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低温研磨仪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07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水平脱色摇床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08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中药粉碎机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09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Vortex旋涡振荡器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空气发生器（空压机）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医用冷藏冰箱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挂式空调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消化炉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冷冻冷藏箱/柜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不间断电源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实验台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灭菌锅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分光光度计（紫外可见）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真空干燥箱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天平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生物显微镜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4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通风橱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4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1157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left="590" w:hanging="590" w:hangingChars="196"/>
        <w:rPr>
          <w:b/>
          <w:bCs/>
          <w:sz w:val="30"/>
          <w:szCs w:val="30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E071B"/>
    <w:rsid w:val="63DE07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2018-09-12T10:45:00Z</dcterms:created>
  <dc:creator>Administrator</dc:creator>
  <cp:lastModifiedBy>Administrator</cp:lastModifiedBy>
  <dcterms:modified xsi:type="dcterms:W3CDTF">2018-09-12T10:46:10Z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